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8A70" w14:textId="77777777" w:rsidR="00ED4315" w:rsidRPr="005B19F3" w:rsidRDefault="00ED4315" w:rsidP="00ED4315">
      <w:pPr>
        <w:spacing w:before="340" w:after="340" w:line="240" w:lineRule="auto"/>
        <w:rPr>
          <w:rFonts w:eastAsia="Times New Roman" w:cstheme="minorHAnsi"/>
          <w:color w:val="0070C0"/>
          <w:lang w:eastAsia="nl-NL"/>
        </w:rPr>
      </w:pPr>
      <w:r w:rsidRPr="005B19F3">
        <w:rPr>
          <w:rFonts w:eastAsia="Times New Roman" w:cstheme="minorHAnsi"/>
          <w:b/>
          <w:bCs/>
          <w:color w:val="0070C0"/>
          <w:lang w:eastAsia="nl-NL"/>
        </w:rPr>
        <w:t>Waarom Schematherapie?</w:t>
      </w:r>
      <w:r w:rsidRPr="005B19F3">
        <w:rPr>
          <w:rFonts w:eastAsia="Times New Roman" w:cstheme="minorHAnsi"/>
          <w:b/>
          <w:bCs/>
          <w:color w:val="0070C0"/>
          <w:lang w:eastAsia="nl-NL"/>
        </w:rPr>
        <w:br/>
      </w:r>
      <w:r w:rsidR="001E6EF5" w:rsidRPr="005B19F3">
        <w:rPr>
          <w:rFonts w:eastAsia="Times New Roman" w:cstheme="minorHAnsi"/>
          <w:color w:val="0070C0"/>
          <w:lang w:eastAsia="nl-NL"/>
        </w:rPr>
        <w:t xml:space="preserve">Schematherapie wordt ingezet bij cliënten met persoonlijkheidsproblematiek en bij terugkerende ernstige klachten die niet of </w:t>
      </w:r>
      <w:r w:rsidR="005B2E40" w:rsidRPr="005B19F3">
        <w:rPr>
          <w:rFonts w:eastAsia="Times New Roman" w:cstheme="minorHAnsi"/>
          <w:color w:val="0070C0"/>
          <w:lang w:eastAsia="nl-NL"/>
        </w:rPr>
        <w:t>niet genoeg</w:t>
      </w:r>
      <w:r w:rsidR="001E6EF5" w:rsidRPr="005B19F3">
        <w:rPr>
          <w:rFonts w:eastAsia="Times New Roman" w:cstheme="minorHAnsi"/>
          <w:color w:val="0070C0"/>
          <w:lang w:eastAsia="nl-NL"/>
        </w:rPr>
        <w:t xml:space="preserve"> verbetere</w:t>
      </w:r>
      <w:r w:rsidR="005B2E40" w:rsidRPr="005B19F3">
        <w:rPr>
          <w:rFonts w:eastAsia="Times New Roman" w:cstheme="minorHAnsi"/>
          <w:color w:val="0070C0"/>
          <w:lang w:eastAsia="nl-NL"/>
        </w:rPr>
        <w:t>n met gebruikelijke behandeling</w:t>
      </w:r>
      <w:r w:rsidR="001E6EF5" w:rsidRPr="005B19F3">
        <w:rPr>
          <w:rFonts w:eastAsia="Times New Roman" w:cstheme="minorHAnsi"/>
          <w:color w:val="0070C0"/>
          <w:lang w:eastAsia="nl-NL"/>
        </w:rPr>
        <w:t>.</w:t>
      </w:r>
      <w:r w:rsidR="001E6EF5" w:rsidRPr="005B19F3">
        <w:rPr>
          <w:rFonts w:eastAsia="Times New Roman" w:cstheme="minorHAnsi"/>
          <w:color w:val="0070C0"/>
          <w:lang w:eastAsia="nl-NL"/>
        </w:rPr>
        <w:br/>
      </w:r>
      <w:r w:rsidR="005B2E40" w:rsidRPr="005B19F3">
        <w:rPr>
          <w:rFonts w:eastAsia="Times New Roman" w:cstheme="minorHAnsi"/>
          <w:color w:val="0070C0"/>
          <w:lang w:eastAsia="nl-NL"/>
        </w:rPr>
        <w:t>Het is om te functioneren als volwassene (in de theoretische achtergrond van schematherapie en ook in andere psychotherapie stromingen) gezond om te voelen dat emotionele basisbehoeften te vervullen zijn. </w:t>
      </w:r>
      <w:r w:rsidRPr="005B19F3">
        <w:rPr>
          <w:rFonts w:eastAsia="Times New Roman" w:cstheme="minorHAnsi"/>
          <w:color w:val="0070C0"/>
          <w:lang w:eastAsia="nl-NL"/>
        </w:rPr>
        <w:br/>
      </w:r>
      <w:r w:rsidR="001E6EF5" w:rsidRPr="005B19F3">
        <w:rPr>
          <w:rFonts w:eastAsia="Times New Roman" w:cstheme="minorHAnsi"/>
          <w:color w:val="0070C0"/>
          <w:lang w:eastAsia="nl-NL"/>
        </w:rPr>
        <w:t>Wanneer</w:t>
      </w:r>
      <w:r w:rsidRPr="005B19F3">
        <w:rPr>
          <w:rFonts w:eastAsia="Times New Roman" w:cstheme="minorHAnsi"/>
          <w:color w:val="0070C0"/>
          <w:lang w:eastAsia="nl-NL"/>
        </w:rPr>
        <w:t xml:space="preserve"> </w:t>
      </w:r>
      <w:r w:rsidR="001E6EF5" w:rsidRPr="005B19F3">
        <w:rPr>
          <w:rFonts w:eastAsia="Times New Roman" w:cstheme="minorHAnsi"/>
          <w:color w:val="0070C0"/>
          <w:lang w:eastAsia="nl-NL"/>
        </w:rPr>
        <w:t xml:space="preserve">als kind </w:t>
      </w:r>
      <w:r w:rsidRPr="005B19F3">
        <w:rPr>
          <w:rFonts w:eastAsia="Times New Roman" w:cstheme="minorHAnsi"/>
          <w:color w:val="0070C0"/>
          <w:lang w:eastAsia="nl-NL"/>
        </w:rPr>
        <w:t>ervaren is</w:t>
      </w:r>
      <w:r w:rsidRPr="005B19F3">
        <w:rPr>
          <w:rFonts w:eastAsia="Times New Roman" w:cstheme="minorHAnsi"/>
          <w:color w:val="0070C0"/>
          <w:lang w:eastAsia="nl-NL"/>
        </w:rPr>
        <w:br/>
        <w:t xml:space="preserve">dat anderen rekening met je willen houden, </w:t>
      </w:r>
      <w:r w:rsidRPr="005B19F3">
        <w:rPr>
          <w:rFonts w:eastAsia="Times New Roman" w:cstheme="minorHAnsi"/>
          <w:color w:val="0070C0"/>
          <w:lang w:eastAsia="nl-NL"/>
        </w:rPr>
        <w:br/>
        <w:t xml:space="preserve">dat je je talenten kunt ontplooien en ook alledaagse taken zelfstandig aan kunt, </w:t>
      </w:r>
      <w:r w:rsidRPr="005B19F3">
        <w:rPr>
          <w:rFonts w:eastAsia="Times New Roman" w:cstheme="minorHAnsi"/>
          <w:color w:val="0070C0"/>
          <w:lang w:eastAsia="nl-NL"/>
        </w:rPr>
        <w:br/>
        <w:t xml:space="preserve">dat je je mag uiten wanneer dit nodig en passend is, </w:t>
      </w:r>
      <w:r w:rsidRPr="005B19F3">
        <w:rPr>
          <w:rFonts w:eastAsia="Times New Roman" w:cstheme="minorHAnsi"/>
          <w:color w:val="0070C0"/>
          <w:lang w:eastAsia="nl-NL"/>
        </w:rPr>
        <w:br/>
        <w:t>dat je spelen en ontdekken kan wat bij je past en wat bij jou aansluit,</w:t>
      </w:r>
      <w:r w:rsidRPr="005B19F3">
        <w:rPr>
          <w:rFonts w:eastAsia="Times New Roman" w:cstheme="minorHAnsi"/>
          <w:color w:val="0070C0"/>
          <w:lang w:eastAsia="nl-NL"/>
        </w:rPr>
        <w:br/>
        <w:t>dat je om kan gaan met frustraties en groeimogelijkheden in het leven,</w:t>
      </w:r>
      <w:r w:rsidRPr="005B19F3">
        <w:rPr>
          <w:rFonts w:eastAsia="Times New Roman" w:cstheme="minorHAnsi"/>
          <w:color w:val="0070C0"/>
          <w:lang w:eastAsia="nl-NL"/>
        </w:rPr>
        <w:br/>
        <w:t xml:space="preserve">dat je af kan stemmen op andere mensen met wie je samenwerkt en samenleeft, </w:t>
      </w:r>
      <w:r w:rsidRPr="005B19F3">
        <w:rPr>
          <w:rFonts w:eastAsia="Times New Roman" w:cstheme="minorHAnsi"/>
          <w:color w:val="0070C0"/>
          <w:lang w:eastAsia="nl-NL"/>
        </w:rPr>
        <w:br/>
        <w:t xml:space="preserve">dán heb je veel geluk gehad! </w:t>
      </w:r>
      <w:r w:rsidR="00754772">
        <w:rPr>
          <w:rFonts w:eastAsia="Times New Roman" w:cstheme="minorHAnsi"/>
          <w:color w:val="0070C0"/>
          <w:lang w:eastAsia="nl-NL"/>
        </w:rPr>
        <w:br/>
      </w:r>
      <w:r w:rsidRPr="005B19F3">
        <w:rPr>
          <w:rFonts w:eastAsia="Times New Roman" w:cstheme="minorHAnsi"/>
          <w:color w:val="0070C0"/>
          <w:lang w:eastAsia="nl-NL"/>
        </w:rPr>
        <w:t>Mensen met persoonlijkheidsproblemen hebben hierin veel gemist. </w:t>
      </w:r>
      <w:r w:rsidRPr="005B19F3">
        <w:rPr>
          <w:rFonts w:eastAsia="Times New Roman" w:cstheme="minorHAnsi"/>
          <w:color w:val="0070C0"/>
          <w:lang w:eastAsia="nl-NL"/>
        </w:rPr>
        <w:br/>
      </w:r>
      <w:r w:rsidR="00754772">
        <w:rPr>
          <w:rFonts w:eastAsia="Times New Roman" w:cstheme="minorHAnsi"/>
          <w:color w:val="0070C0"/>
          <w:lang w:eastAsia="nl-NL"/>
        </w:rPr>
        <w:br/>
      </w:r>
      <w:r w:rsidRPr="005B19F3">
        <w:rPr>
          <w:rFonts w:eastAsia="Times New Roman" w:cstheme="minorHAnsi"/>
          <w:color w:val="0070C0"/>
          <w:lang w:eastAsia="nl-NL"/>
        </w:rPr>
        <w:t>Door het niet</w:t>
      </w:r>
      <w:r w:rsidR="001E6EF5" w:rsidRPr="005B19F3">
        <w:rPr>
          <w:rFonts w:eastAsia="Times New Roman" w:cstheme="minorHAnsi"/>
          <w:color w:val="0070C0"/>
          <w:lang w:eastAsia="nl-NL"/>
        </w:rPr>
        <w:t xml:space="preserve"> vervuld zijn in basisbehoeften</w:t>
      </w:r>
      <w:r w:rsidRPr="005B19F3">
        <w:rPr>
          <w:rFonts w:eastAsia="Times New Roman" w:cstheme="minorHAnsi"/>
          <w:color w:val="0070C0"/>
          <w:lang w:eastAsia="nl-NL"/>
        </w:rPr>
        <w:t xml:space="preserve"> </w:t>
      </w:r>
      <w:r w:rsidR="001E6EF5" w:rsidRPr="005B19F3">
        <w:rPr>
          <w:rFonts w:eastAsia="Times New Roman" w:cstheme="minorHAnsi"/>
          <w:color w:val="0070C0"/>
          <w:lang w:eastAsia="nl-NL"/>
        </w:rPr>
        <w:t>(</w:t>
      </w:r>
      <w:r w:rsidRPr="005B19F3">
        <w:rPr>
          <w:rFonts w:eastAsia="Times New Roman" w:cstheme="minorHAnsi"/>
          <w:color w:val="0070C0"/>
          <w:lang w:eastAsia="nl-NL"/>
        </w:rPr>
        <w:t>zoals veilige hechting, autonomie, vrijheid, spontaniteit, spel en begrenzing</w:t>
      </w:r>
      <w:r w:rsidR="001E6EF5" w:rsidRPr="005B19F3">
        <w:rPr>
          <w:rFonts w:eastAsia="Times New Roman" w:cstheme="minorHAnsi"/>
          <w:color w:val="0070C0"/>
          <w:lang w:eastAsia="nl-NL"/>
        </w:rPr>
        <w:t>)</w:t>
      </w:r>
      <w:r w:rsidRPr="005B19F3">
        <w:rPr>
          <w:rFonts w:eastAsia="Times New Roman" w:cstheme="minorHAnsi"/>
          <w:color w:val="0070C0"/>
          <w:lang w:eastAsia="nl-NL"/>
        </w:rPr>
        <w:t xml:space="preserve"> ontstaan maladaptieve schema’s ofwel zelfondermijnende patronen.</w:t>
      </w:r>
      <w:r w:rsidRPr="005B19F3">
        <w:rPr>
          <w:rFonts w:eastAsia="Times New Roman" w:cstheme="minorHAnsi"/>
          <w:color w:val="0070C0"/>
          <w:lang w:eastAsia="nl-NL"/>
        </w:rPr>
        <w:br/>
        <w:t>A</w:t>
      </w:r>
      <w:r w:rsidRPr="005B19F3">
        <w:rPr>
          <w:rFonts w:cstheme="minorHAnsi"/>
          <w:color w:val="0070C0"/>
        </w:rPr>
        <w:t xml:space="preserve">ls gevolg van onaangename frustratie, traumatisering, </w:t>
      </w:r>
      <w:proofErr w:type="spellStart"/>
      <w:r w:rsidRPr="005B19F3">
        <w:rPr>
          <w:rFonts w:cstheme="minorHAnsi"/>
          <w:color w:val="0070C0"/>
        </w:rPr>
        <w:t>modeling</w:t>
      </w:r>
      <w:proofErr w:type="spellEnd"/>
      <w:r w:rsidRPr="005B19F3">
        <w:rPr>
          <w:rFonts w:cstheme="minorHAnsi"/>
          <w:color w:val="0070C0"/>
        </w:rPr>
        <w:t xml:space="preserve"> en identificatie of verwend verwaarlozen hebben cliënten schema’s  en coping ontwikkeld waardoor zij onvoldoende zorg dragen voor een gezonde emotionele huishouding.  </w:t>
      </w:r>
      <w:r w:rsidR="001E6EF5" w:rsidRPr="005B19F3">
        <w:rPr>
          <w:rFonts w:cstheme="minorHAnsi"/>
          <w:color w:val="0070C0"/>
        </w:rPr>
        <w:t>Gevolg van schema’s</w:t>
      </w:r>
      <w:r w:rsidRPr="005B19F3">
        <w:rPr>
          <w:rFonts w:cstheme="minorHAnsi"/>
          <w:color w:val="0070C0"/>
        </w:rPr>
        <w:t>,</w:t>
      </w:r>
      <w:r w:rsidR="001E6EF5" w:rsidRPr="005B19F3">
        <w:rPr>
          <w:rFonts w:cstheme="minorHAnsi"/>
          <w:color w:val="0070C0"/>
        </w:rPr>
        <w:t xml:space="preserve"> is dat ze uitmonden in</w:t>
      </w:r>
      <w:r w:rsidRPr="005B19F3">
        <w:rPr>
          <w:rFonts w:cstheme="minorHAnsi"/>
          <w:color w:val="0070C0"/>
        </w:rPr>
        <w:t xml:space="preserve"> beschadigend of destructief gedrag en zelfondermijn</w:t>
      </w:r>
      <w:r w:rsidR="001E6EF5" w:rsidRPr="005B19F3">
        <w:rPr>
          <w:rFonts w:cstheme="minorHAnsi"/>
          <w:color w:val="0070C0"/>
        </w:rPr>
        <w:t>ing</w:t>
      </w:r>
      <w:r w:rsidRPr="005B19F3">
        <w:rPr>
          <w:rFonts w:cstheme="minorHAnsi"/>
          <w:color w:val="0070C0"/>
        </w:rPr>
        <w:t xml:space="preserve"> in relaties. </w:t>
      </w:r>
      <w:r w:rsidRPr="005B19F3">
        <w:rPr>
          <w:rFonts w:cstheme="minorHAnsi"/>
          <w:color w:val="0070C0"/>
        </w:rPr>
        <w:br/>
        <w:t>In Schematherapie ervaren en alsnog vervullen van basisbehoeften, deze herkennen, ondermijnende patronen erkennen, verder ontwikkelen leidt tot in het huidige leven op een meer adequate manier omgaan met en handelen naar basisbehoeften binnen de grenzen van wat haalbaar is. Schematherapie richt zich op bevorderen van veilige hechting, realistische grenzen, toename van autonomie, in beweging brengen, openstellen, ervaren en daadwerkelijke stappen zetten.</w:t>
      </w:r>
    </w:p>
    <w:p w14:paraId="6732EFAF" w14:textId="77777777" w:rsidR="00ED4315" w:rsidRPr="005B19F3" w:rsidRDefault="00ED4315" w:rsidP="00ED4315">
      <w:pPr>
        <w:shd w:val="clear" w:color="auto" w:fill="FFFFFF"/>
        <w:spacing w:before="100" w:beforeAutospacing="1" w:after="100" w:afterAutospacing="1" w:line="240" w:lineRule="auto"/>
        <w:rPr>
          <w:rFonts w:cstheme="minorHAnsi"/>
          <w:color w:val="0070C0"/>
        </w:rPr>
      </w:pPr>
      <w:r w:rsidRPr="005B19F3">
        <w:rPr>
          <w:rFonts w:eastAsia="Times New Roman" w:cstheme="minorHAnsi"/>
          <w:b/>
          <w:bCs/>
          <w:color w:val="0070C0"/>
          <w:lang w:eastAsia="nl-NL"/>
        </w:rPr>
        <w:t>Inhoud cursus</w:t>
      </w:r>
      <w:r w:rsidRPr="005B19F3">
        <w:rPr>
          <w:rFonts w:eastAsia="Times New Roman" w:cstheme="minorHAnsi"/>
          <w:b/>
          <w:bCs/>
          <w:color w:val="0070C0"/>
          <w:lang w:eastAsia="nl-NL"/>
        </w:rPr>
        <w:br/>
      </w:r>
      <w:r w:rsidR="00C6106E" w:rsidRPr="005B19F3">
        <w:rPr>
          <w:rFonts w:cstheme="minorHAnsi"/>
          <w:color w:val="0070C0"/>
        </w:rPr>
        <w:t xml:space="preserve">kennis opdoen over de schematheorie, de </w:t>
      </w:r>
      <w:proofErr w:type="spellStart"/>
      <w:r w:rsidR="00C6106E" w:rsidRPr="005B19F3">
        <w:rPr>
          <w:rFonts w:cstheme="minorHAnsi"/>
          <w:color w:val="0070C0"/>
        </w:rPr>
        <w:t>schematherapietaal</w:t>
      </w:r>
      <w:proofErr w:type="spellEnd"/>
      <w:r w:rsidR="00C6106E" w:rsidRPr="005B19F3">
        <w:rPr>
          <w:rFonts w:cstheme="minorHAnsi"/>
          <w:color w:val="0070C0"/>
        </w:rPr>
        <w:t xml:space="preserve"> en methodieken</w:t>
      </w:r>
      <w:r w:rsidR="00C6106E" w:rsidRPr="005B19F3">
        <w:rPr>
          <w:rFonts w:cstheme="minorHAnsi"/>
          <w:color w:val="0070C0"/>
        </w:rPr>
        <w:br/>
      </w:r>
      <w:r w:rsidR="002E7D52" w:rsidRPr="005B19F3">
        <w:rPr>
          <w:rFonts w:cstheme="minorHAnsi"/>
          <w:color w:val="0070C0"/>
        </w:rPr>
        <w:sym w:font="Symbol" w:char="F0B7"/>
      </w:r>
      <w:r w:rsidR="00C6106E" w:rsidRPr="005B19F3">
        <w:rPr>
          <w:rFonts w:cstheme="minorHAnsi"/>
          <w:color w:val="0070C0"/>
        </w:rPr>
        <w:t xml:space="preserve"> tot je nemen van opgegeve</w:t>
      </w:r>
      <w:r w:rsidRPr="005B19F3">
        <w:rPr>
          <w:rFonts w:cstheme="minorHAnsi"/>
          <w:color w:val="0070C0"/>
        </w:rPr>
        <w:t>n literatuur in zelfstud</w:t>
      </w:r>
      <w:r w:rsidR="00C6106E" w:rsidRPr="005B19F3">
        <w:rPr>
          <w:rFonts w:cstheme="minorHAnsi"/>
          <w:color w:val="0070C0"/>
        </w:rPr>
        <w:t xml:space="preserve">ie </w:t>
      </w:r>
      <w:r w:rsidR="00C6106E" w:rsidRPr="005B19F3">
        <w:rPr>
          <w:rFonts w:cstheme="minorHAnsi"/>
          <w:color w:val="0070C0"/>
        </w:rPr>
        <w:br/>
      </w:r>
      <w:r w:rsidR="002E7D52" w:rsidRPr="005B19F3">
        <w:rPr>
          <w:rFonts w:cstheme="minorHAnsi"/>
          <w:color w:val="0070C0"/>
        </w:rPr>
        <w:sym w:font="Symbol" w:char="F0B7"/>
      </w:r>
      <w:r w:rsidR="00C6106E" w:rsidRPr="005B19F3">
        <w:rPr>
          <w:rFonts w:cstheme="minorHAnsi"/>
          <w:color w:val="0070C0"/>
        </w:rPr>
        <w:t xml:space="preserve"> </w:t>
      </w:r>
      <w:r w:rsidRPr="005B19F3">
        <w:rPr>
          <w:rFonts w:cstheme="minorHAnsi"/>
          <w:color w:val="0070C0"/>
        </w:rPr>
        <w:t xml:space="preserve">toelichting van theorie door docenten met gebruik van </w:t>
      </w:r>
      <w:proofErr w:type="spellStart"/>
      <w:r w:rsidRPr="005B19F3">
        <w:rPr>
          <w:rFonts w:cstheme="minorHAnsi"/>
          <w:color w:val="0070C0"/>
        </w:rPr>
        <w:t>powerpoint</w:t>
      </w:r>
      <w:r w:rsidR="005B2E40" w:rsidRPr="005B19F3">
        <w:rPr>
          <w:rFonts w:cstheme="minorHAnsi"/>
          <w:color w:val="0070C0"/>
        </w:rPr>
        <w:t>s</w:t>
      </w:r>
      <w:proofErr w:type="spellEnd"/>
      <w:r w:rsidR="005B2E40" w:rsidRPr="005B19F3">
        <w:rPr>
          <w:rFonts w:cstheme="minorHAnsi"/>
          <w:color w:val="0070C0"/>
        </w:rPr>
        <w:br/>
      </w:r>
      <w:r w:rsidR="002E7D52" w:rsidRPr="005B19F3">
        <w:rPr>
          <w:rFonts w:cstheme="minorHAnsi"/>
          <w:color w:val="0070C0"/>
        </w:rPr>
        <w:sym w:font="Symbol" w:char="F0B7"/>
      </w:r>
      <w:r w:rsidR="005B2E40" w:rsidRPr="005B19F3">
        <w:rPr>
          <w:rFonts w:cstheme="minorHAnsi"/>
          <w:color w:val="0070C0"/>
        </w:rPr>
        <w:t xml:space="preserve"> ervaren van </w:t>
      </w:r>
      <w:r w:rsidR="00C6106E" w:rsidRPr="005B19F3">
        <w:rPr>
          <w:rFonts w:cstheme="minorHAnsi"/>
          <w:color w:val="0070C0"/>
        </w:rPr>
        <w:t>verbeeldingsoefeningen</w:t>
      </w:r>
      <w:r w:rsidR="005B2E40" w:rsidRPr="005B19F3">
        <w:rPr>
          <w:rFonts w:cstheme="minorHAnsi"/>
          <w:color w:val="0070C0"/>
        </w:rPr>
        <w:t xml:space="preserve">, </w:t>
      </w:r>
      <w:r w:rsidRPr="005B19F3">
        <w:rPr>
          <w:rFonts w:cstheme="minorHAnsi"/>
          <w:color w:val="0070C0"/>
        </w:rPr>
        <w:t>delen van casuïstiek en demonstratie</w:t>
      </w:r>
      <w:r w:rsidR="00C6106E" w:rsidRPr="005B19F3">
        <w:rPr>
          <w:rFonts w:cstheme="minorHAnsi"/>
          <w:color w:val="0070C0"/>
        </w:rPr>
        <w:t xml:space="preserve"> technieken</w:t>
      </w:r>
      <w:r w:rsidRPr="005B19F3">
        <w:rPr>
          <w:rFonts w:cstheme="minorHAnsi"/>
          <w:color w:val="0070C0"/>
        </w:rPr>
        <w:t xml:space="preserve"> door docenten en videofragmenten</w:t>
      </w:r>
      <w:r w:rsidR="00C6106E" w:rsidRPr="005B19F3">
        <w:rPr>
          <w:rFonts w:cstheme="minorHAnsi"/>
          <w:color w:val="0070C0"/>
        </w:rPr>
        <w:br/>
      </w:r>
      <w:r w:rsidR="002E7D52" w:rsidRPr="005B19F3">
        <w:rPr>
          <w:rFonts w:cstheme="minorHAnsi"/>
          <w:color w:val="0070C0"/>
        </w:rPr>
        <w:sym w:font="Symbol" w:char="F0B7"/>
      </w:r>
      <w:r w:rsidR="00C6106E" w:rsidRPr="005B19F3">
        <w:rPr>
          <w:rFonts w:cstheme="minorHAnsi"/>
          <w:color w:val="0070C0"/>
        </w:rPr>
        <w:t xml:space="preserve"> ervaring opdoen door </w:t>
      </w:r>
      <w:r w:rsidRPr="005B19F3">
        <w:rPr>
          <w:rFonts w:cstheme="minorHAnsi"/>
          <w:color w:val="0070C0"/>
        </w:rPr>
        <w:t>veel oefenen met eigen casuïstiek en de schematherapie technieken</w:t>
      </w:r>
      <w:r w:rsidR="00C6106E" w:rsidRPr="005B19F3">
        <w:rPr>
          <w:rFonts w:cstheme="minorHAnsi"/>
          <w:color w:val="0070C0"/>
        </w:rPr>
        <w:t xml:space="preserve"> (</w:t>
      </w:r>
      <w:proofErr w:type="spellStart"/>
      <w:r w:rsidR="00C6106E" w:rsidRPr="005B19F3">
        <w:rPr>
          <w:rFonts w:cstheme="minorHAnsi"/>
          <w:color w:val="0070C0"/>
        </w:rPr>
        <w:t>experiëntiële</w:t>
      </w:r>
      <w:proofErr w:type="spellEnd"/>
      <w:r w:rsidR="00C6106E" w:rsidRPr="005B19F3">
        <w:rPr>
          <w:rFonts w:cstheme="minorHAnsi"/>
          <w:color w:val="0070C0"/>
        </w:rPr>
        <w:t>, cognitieve technieken en gedragsinterventies)</w:t>
      </w:r>
      <w:r w:rsidR="00C6106E" w:rsidRPr="005B19F3">
        <w:rPr>
          <w:rFonts w:cstheme="minorHAnsi"/>
          <w:color w:val="0070C0"/>
        </w:rPr>
        <w:br/>
      </w:r>
      <w:r w:rsidR="002E7D52" w:rsidRPr="005B19F3">
        <w:rPr>
          <w:rFonts w:cstheme="minorHAnsi"/>
          <w:color w:val="0070C0"/>
        </w:rPr>
        <w:sym w:font="Symbol" w:char="F0B7"/>
      </w:r>
      <w:r w:rsidR="00C6106E" w:rsidRPr="005B19F3">
        <w:rPr>
          <w:rFonts w:cstheme="minorHAnsi"/>
          <w:color w:val="0070C0"/>
        </w:rPr>
        <w:t xml:space="preserve"> ervaring opdoen door toepassen van </w:t>
      </w:r>
      <w:proofErr w:type="spellStart"/>
      <w:r w:rsidR="00C6106E" w:rsidRPr="005B19F3">
        <w:rPr>
          <w:rFonts w:cstheme="minorHAnsi"/>
          <w:color w:val="0070C0"/>
        </w:rPr>
        <w:t>limited</w:t>
      </w:r>
      <w:proofErr w:type="spellEnd"/>
      <w:r w:rsidR="005B2E40" w:rsidRPr="005B19F3">
        <w:rPr>
          <w:rFonts w:cstheme="minorHAnsi"/>
          <w:color w:val="0070C0"/>
        </w:rPr>
        <w:t xml:space="preserve"> </w:t>
      </w:r>
      <w:proofErr w:type="spellStart"/>
      <w:r w:rsidR="005B2E40" w:rsidRPr="005B19F3">
        <w:rPr>
          <w:rFonts w:cstheme="minorHAnsi"/>
          <w:color w:val="0070C0"/>
        </w:rPr>
        <w:t>reparenting</w:t>
      </w:r>
      <w:proofErr w:type="spellEnd"/>
      <w:r w:rsidR="005B2E40" w:rsidRPr="005B19F3">
        <w:rPr>
          <w:rFonts w:cstheme="minorHAnsi"/>
          <w:color w:val="0070C0"/>
        </w:rPr>
        <w:t xml:space="preserve"> en limit setting</w:t>
      </w:r>
      <w:r w:rsidR="005B2E40" w:rsidRPr="005B19F3">
        <w:rPr>
          <w:rFonts w:cstheme="minorHAnsi"/>
          <w:color w:val="0070C0"/>
        </w:rPr>
        <w:br/>
      </w:r>
      <w:r w:rsidR="002E7D52" w:rsidRPr="005B19F3">
        <w:rPr>
          <w:rFonts w:cstheme="minorHAnsi"/>
          <w:color w:val="0070C0"/>
        </w:rPr>
        <w:sym w:font="Symbol" w:char="F0B7"/>
      </w:r>
      <w:r w:rsidRPr="005B19F3">
        <w:rPr>
          <w:rFonts w:cstheme="minorHAnsi"/>
          <w:color w:val="0070C0"/>
        </w:rPr>
        <w:t xml:space="preserve"> opstellen van een modusmodel, een schema casusconceptualisatie en een </w:t>
      </w:r>
      <w:r w:rsidR="00C6106E" w:rsidRPr="005B19F3">
        <w:rPr>
          <w:rFonts w:cstheme="minorHAnsi"/>
          <w:color w:val="0070C0"/>
        </w:rPr>
        <w:t>behandelplan</w:t>
      </w:r>
      <w:r w:rsidR="00C6106E" w:rsidRPr="005B19F3">
        <w:rPr>
          <w:rFonts w:cstheme="minorHAnsi"/>
          <w:color w:val="0070C0"/>
        </w:rPr>
        <w:br/>
      </w:r>
      <w:r w:rsidR="002E7D52" w:rsidRPr="005B19F3">
        <w:rPr>
          <w:rFonts w:cstheme="minorHAnsi"/>
          <w:color w:val="0070C0"/>
        </w:rPr>
        <w:sym w:font="Symbol" w:char="F0B7"/>
      </w:r>
      <w:r w:rsidR="00C6106E" w:rsidRPr="005B19F3">
        <w:rPr>
          <w:rFonts w:cstheme="minorHAnsi"/>
          <w:color w:val="0070C0"/>
        </w:rPr>
        <w:t xml:space="preserve"> </w:t>
      </w:r>
      <w:r w:rsidRPr="005B19F3">
        <w:rPr>
          <w:rFonts w:cstheme="minorHAnsi"/>
          <w:color w:val="0070C0"/>
        </w:rPr>
        <w:t>meer zicht krijgen op je eigen ‘valkuilen’</w:t>
      </w:r>
      <w:r w:rsidR="00C6106E" w:rsidRPr="005B19F3">
        <w:rPr>
          <w:rFonts w:cstheme="minorHAnsi"/>
          <w:color w:val="0070C0"/>
        </w:rPr>
        <w:t xml:space="preserve"> (</w:t>
      </w:r>
      <w:r w:rsidR="005B2E40" w:rsidRPr="005B19F3">
        <w:rPr>
          <w:rFonts w:cstheme="minorHAnsi"/>
          <w:color w:val="0070C0"/>
        </w:rPr>
        <w:t>schema</w:t>
      </w:r>
      <w:r w:rsidRPr="005B19F3">
        <w:rPr>
          <w:rFonts w:cstheme="minorHAnsi"/>
          <w:color w:val="0070C0"/>
        </w:rPr>
        <w:t>lijsten in</w:t>
      </w:r>
      <w:r w:rsidR="00C6106E" w:rsidRPr="005B19F3">
        <w:rPr>
          <w:rFonts w:cstheme="minorHAnsi"/>
          <w:color w:val="0070C0"/>
        </w:rPr>
        <w:t xml:space="preserve">vullen) </w:t>
      </w:r>
      <w:r w:rsidR="005B2E40" w:rsidRPr="005B19F3">
        <w:rPr>
          <w:rFonts w:cstheme="minorHAnsi"/>
          <w:color w:val="0070C0"/>
        </w:rPr>
        <w:br/>
      </w:r>
      <w:r w:rsidR="002E7D52" w:rsidRPr="005B19F3">
        <w:rPr>
          <w:rFonts w:cstheme="minorHAnsi"/>
          <w:color w:val="0070C0"/>
        </w:rPr>
        <w:sym w:font="Symbol" w:char="F0B7"/>
      </w:r>
      <w:r w:rsidR="005B2E40" w:rsidRPr="005B19F3">
        <w:rPr>
          <w:rFonts w:cstheme="minorHAnsi"/>
          <w:color w:val="0070C0"/>
        </w:rPr>
        <w:t xml:space="preserve"> ook zicht krijgen</w:t>
      </w:r>
      <w:r w:rsidR="00C6106E" w:rsidRPr="005B19F3">
        <w:rPr>
          <w:rFonts w:cstheme="minorHAnsi"/>
          <w:color w:val="0070C0"/>
        </w:rPr>
        <w:t xml:space="preserve"> op de impact </w:t>
      </w:r>
      <w:r w:rsidR="005B2E40" w:rsidRPr="005B19F3">
        <w:rPr>
          <w:rFonts w:cstheme="minorHAnsi"/>
          <w:color w:val="0070C0"/>
        </w:rPr>
        <w:t>van eigen ‘valkuilen’</w:t>
      </w:r>
      <w:r w:rsidR="00C6106E" w:rsidRPr="005B19F3">
        <w:rPr>
          <w:rFonts w:cstheme="minorHAnsi"/>
          <w:color w:val="0070C0"/>
        </w:rPr>
        <w:t xml:space="preserve"> in therapierelaties</w:t>
      </w:r>
      <w:r w:rsidRPr="005B19F3">
        <w:rPr>
          <w:rFonts w:cstheme="minorHAnsi"/>
          <w:color w:val="0070C0"/>
        </w:rPr>
        <w:t>.</w:t>
      </w:r>
    </w:p>
    <w:p w14:paraId="2821F64D" w14:textId="77777777" w:rsidR="000907D4" w:rsidRPr="005B19F3" w:rsidRDefault="00ED4315" w:rsidP="000907D4">
      <w:pPr>
        <w:spacing w:before="340" w:after="340" w:line="240" w:lineRule="auto"/>
        <w:rPr>
          <w:rFonts w:eastAsia="Times New Roman" w:cstheme="minorHAnsi"/>
          <w:b/>
          <w:bCs/>
          <w:color w:val="0070C0"/>
          <w:lang w:eastAsia="nl-NL"/>
        </w:rPr>
      </w:pPr>
      <w:r w:rsidRPr="005B19F3">
        <w:rPr>
          <w:rFonts w:eastAsia="Times New Roman" w:cstheme="minorHAnsi"/>
          <w:b/>
          <w:bCs/>
          <w:color w:val="0070C0"/>
          <w:lang w:eastAsia="nl-NL"/>
        </w:rPr>
        <w:t>Na afloop van deze cursus:</w:t>
      </w:r>
      <w:r w:rsidR="002E7D52" w:rsidRPr="005B19F3">
        <w:rPr>
          <w:rFonts w:eastAsia="Times New Roman" w:cstheme="minorHAnsi"/>
          <w:b/>
          <w:bCs/>
          <w:color w:val="0070C0"/>
          <w:lang w:eastAsia="nl-NL"/>
        </w:rPr>
        <w:br/>
      </w:r>
      <w:r w:rsidRPr="005B19F3">
        <w:rPr>
          <w:rFonts w:cstheme="minorHAnsi"/>
          <w:color w:val="0070C0"/>
        </w:rPr>
        <w:sym w:font="Symbol" w:char="F0B7"/>
      </w:r>
      <w:r w:rsidR="002E7D52" w:rsidRPr="005B19F3">
        <w:rPr>
          <w:rFonts w:cstheme="minorHAnsi"/>
          <w:color w:val="0070C0"/>
        </w:rPr>
        <w:t xml:space="preserve"> Ka</w:t>
      </w:r>
      <w:r w:rsidRPr="005B19F3">
        <w:rPr>
          <w:rFonts w:cstheme="minorHAnsi"/>
          <w:color w:val="0070C0"/>
        </w:rPr>
        <w:t xml:space="preserve">n je een schemacasusconceptualisatie, een modusmodel en een behandelplan opstellen. </w:t>
      </w:r>
      <w:r w:rsidR="005B2E40" w:rsidRPr="005B19F3">
        <w:rPr>
          <w:rFonts w:cstheme="minorHAnsi"/>
          <w:color w:val="0070C0"/>
        </w:rPr>
        <w:br/>
      </w:r>
      <w:r w:rsidR="000907D4" w:rsidRPr="005B19F3">
        <w:rPr>
          <w:rFonts w:cstheme="minorHAnsi"/>
          <w:color w:val="0070C0"/>
        </w:rPr>
        <w:sym w:font="Symbol" w:char="F0B7"/>
      </w:r>
      <w:r w:rsidR="000907D4" w:rsidRPr="005B19F3">
        <w:rPr>
          <w:rFonts w:cstheme="minorHAnsi"/>
          <w:color w:val="0070C0"/>
        </w:rPr>
        <w:t xml:space="preserve"> </w:t>
      </w:r>
      <w:r w:rsidR="005B2E40" w:rsidRPr="005B19F3">
        <w:rPr>
          <w:rFonts w:cstheme="minorHAnsi"/>
          <w:color w:val="0070C0"/>
        </w:rPr>
        <w:t>Heb je hierbinnen</w:t>
      </w:r>
      <w:r w:rsidRPr="005B19F3">
        <w:rPr>
          <w:rFonts w:cstheme="minorHAnsi"/>
          <w:color w:val="0070C0"/>
        </w:rPr>
        <w:t xml:space="preserve"> aandacht voor een accent op afname van </w:t>
      </w:r>
      <w:proofErr w:type="spellStart"/>
      <w:r w:rsidRPr="005B19F3">
        <w:rPr>
          <w:rFonts w:cstheme="minorHAnsi"/>
          <w:color w:val="0070C0"/>
        </w:rPr>
        <w:t>zelfondermijnende</w:t>
      </w:r>
      <w:proofErr w:type="spellEnd"/>
      <w:r w:rsidRPr="005B19F3">
        <w:rPr>
          <w:rFonts w:cstheme="minorHAnsi"/>
          <w:color w:val="0070C0"/>
        </w:rPr>
        <w:t xml:space="preserve"> patronen én op toename van de gezonde volwassene. </w:t>
      </w:r>
      <w:r w:rsidRPr="005B19F3">
        <w:rPr>
          <w:rFonts w:cstheme="minorHAnsi"/>
          <w:color w:val="0070C0"/>
        </w:rPr>
        <w:br/>
      </w:r>
      <w:r w:rsidRPr="005B19F3">
        <w:rPr>
          <w:rFonts w:cstheme="minorHAnsi"/>
          <w:color w:val="0070C0"/>
        </w:rPr>
        <w:sym w:font="Symbol" w:char="F0B7"/>
      </w:r>
      <w:r w:rsidRPr="005B19F3">
        <w:rPr>
          <w:rFonts w:cstheme="minorHAnsi"/>
          <w:color w:val="0070C0"/>
        </w:rPr>
        <w:t xml:space="preserve"> Ben je in staat de werkrelatie met een cliënt met persoonlijkheidsproblematiek te hanteren volgens de principes van ‘</w:t>
      </w:r>
      <w:proofErr w:type="spellStart"/>
      <w:r w:rsidRPr="005B19F3">
        <w:rPr>
          <w:rFonts w:cstheme="minorHAnsi"/>
          <w:color w:val="0070C0"/>
        </w:rPr>
        <w:t>limited</w:t>
      </w:r>
      <w:proofErr w:type="spellEnd"/>
      <w:r w:rsidRPr="005B19F3">
        <w:rPr>
          <w:rFonts w:cstheme="minorHAnsi"/>
          <w:color w:val="0070C0"/>
        </w:rPr>
        <w:t xml:space="preserve"> </w:t>
      </w:r>
      <w:proofErr w:type="spellStart"/>
      <w:r w:rsidRPr="005B19F3">
        <w:rPr>
          <w:rFonts w:cstheme="minorHAnsi"/>
          <w:color w:val="0070C0"/>
        </w:rPr>
        <w:t>reparenting</w:t>
      </w:r>
      <w:proofErr w:type="spellEnd"/>
      <w:r w:rsidRPr="005B19F3">
        <w:rPr>
          <w:rFonts w:cstheme="minorHAnsi"/>
          <w:color w:val="0070C0"/>
        </w:rPr>
        <w:t>’ en ‘limit setting’ d.m.v. de empathische confrontatie.</w:t>
      </w:r>
      <w:r w:rsidRPr="005B19F3">
        <w:rPr>
          <w:rFonts w:cstheme="minorHAnsi"/>
          <w:color w:val="0070C0"/>
        </w:rPr>
        <w:br/>
        <w:t xml:space="preserve"> </w:t>
      </w:r>
      <w:r w:rsidRPr="005B19F3">
        <w:rPr>
          <w:rFonts w:cstheme="minorHAnsi"/>
          <w:color w:val="0070C0"/>
        </w:rPr>
        <w:sym w:font="Symbol" w:char="F0B7"/>
      </w:r>
      <w:r w:rsidRPr="005B19F3">
        <w:rPr>
          <w:rFonts w:cstheme="minorHAnsi"/>
          <w:color w:val="0070C0"/>
        </w:rPr>
        <w:t xml:space="preserve"> Heb je geoefend met de verschillende behandeltechnieken, met </w:t>
      </w:r>
      <w:proofErr w:type="spellStart"/>
      <w:r w:rsidRPr="005B19F3">
        <w:rPr>
          <w:rFonts w:cstheme="minorHAnsi"/>
          <w:color w:val="0070C0"/>
        </w:rPr>
        <w:t>experiëntiële</w:t>
      </w:r>
      <w:proofErr w:type="spellEnd"/>
      <w:r w:rsidRPr="005B19F3">
        <w:rPr>
          <w:rFonts w:cstheme="minorHAnsi"/>
          <w:color w:val="0070C0"/>
        </w:rPr>
        <w:t xml:space="preserve"> technieken, cognitieve technieken en gedragsinterventies, individueel en in de groep. </w:t>
      </w:r>
      <w:r w:rsidRPr="005B19F3">
        <w:rPr>
          <w:rFonts w:cstheme="minorHAnsi"/>
          <w:color w:val="0070C0"/>
        </w:rPr>
        <w:br/>
      </w:r>
      <w:r w:rsidRPr="005B19F3">
        <w:rPr>
          <w:rFonts w:cstheme="minorHAnsi"/>
          <w:color w:val="0070C0"/>
        </w:rPr>
        <w:lastRenderedPageBreak/>
        <w:sym w:font="Symbol" w:char="F0B7"/>
      </w:r>
      <w:r w:rsidRPr="005B19F3">
        <w:rPr>
          <w:rFonts w:cstheme="minorHAnsi"/>
          <w:color w:val="0070C0"/>
        </w:rPr>
        <w:t xml:space="preserve"> Heb je zicht op je eigen schema</w:t>
      </w:r>
      <w:r w:rsidR="002E7D52" w:rsidRPr="005B19F3">
        <w:rPr>
          <w:rFonts w:cstheme="minorHAnsi"/>
          <w:color w:val="0070C0"/>
        </w:rPr>
        <w:t>’</w:t>
      </w:r>
      <w:r w:rsidRPr="005B19F3">
        <w:rPr>
          <w:rFonts w:cstheme="minorHAnsi"/>
          <w:color w:val="0070C0"/>
        </w:rPr>
        <w:t xml:space="preserve">s en coping en heb je een idee gevormd over wat het effect hiervan kan zijn in de samenwerking met een cliënt met persoonlijkheidsproblematiek. </w:t>
      </w:r>
    </w:p>
    <w:p w14:paraId="39F2A6C3" w14:textId="77777777" w:rsidR="000907D4" w:rsidRPr="005B19F3" w:rsidRDefault="000907D4" w:rsidP="000907D4">
      <w:pPr>
        <w:rPr>
          <w:rFonts w:cstheme="minorHAnsi"/>
          <w:color w:val="0070C0"/>
        </w:rPr>
      </w:pPr>
      <w:r w:rsidRPr="005B19F3">
        <w:rPr>
          <w:rFonts w:eastAsia="Times New Roman" w:cstheme="minorHAnsi"/>
          <w:b/>
          <w:bCs/>
          <w:color w:val="0070C0"/>
          <w:lang w:eastAsia="nl-NL"/>
        </w:rPr>
        <w:t xml:space="preserve">Docenten in de </w:t>
      </w:r>
      <w:proofErr w:type="spellStart"/>
      <w:r w:rsidRPr="005B19F3">
        <w:rPr>
          <w:rFonts w:eastAsia="Times New Roman" w:cstheme="minorHAnsi"/>
          <w:b/>
          <w:bCs/>
          <w:color w:val="0070C0"/>
          <w:lang w:eastAsia="nl-NL"/>
        </w:rPr>
        <w:t>schematherapiecocon</w:t>
      </w:r>
      <w:proofErr w:type="spellEnd"/>
      <w:r w:rsidRPr="005B19F3">
        <w:rPr>
          <w:rFonts w:eastAsia="Times New Roman" w:cstheme="minorHAnsi"/>
          <w:b/>
          <w:bCs/>
          <w:color w:val="0070C0"/>
          <w:lang w:eastAsia="nl-NL"/>
        </w:rPr>
        <w:t>:</w:t>
      </w:r>
    </w:p>
    <w:p w14:paraId="2CF468EC" w14:textId="77777777" w:rsidR="00ED4315" w:rsidRPr="005B19F3" w:rsidRDefault="00000000" w:rsidP="00AD0BBE">
      <w:pPr>
        <w:rPr>
          <w:rFonts w:cstheme="minorHAnsi"/>
          <w:color w:val="0070C0"/>
        </w:rPr>
      </w:pPr>
      <w:hyperlink r:id="rId5" w:history="1">
        <w:r w:rsidR="000907D4" w:rsidRPr="005B19F3">
          <w:rPr>
            <w:rStyle w:val="Hyperlink"/>
            <w:rFonts w:cstheme="minorHAnsi"/>
            <w:color w:val="0070C0"/>
          </w:rPr>
          <w:t>Drs. F. (</w:t>
        </w:r>
        <w:proofErr w:type="spellStart"/>
        <w:r w:rsidR="000907D4" w:rsidRPr="005B19F3">
          <w:rPr>
            <w:rStyle w:val="Hyperlink"/>
            <w:rFonts w:cstheme="minorHAnsi"/>
            <w:color w:val="0070C0"/>
          </w:rPr>
          <w:t>Femy</w:t>
        </w:r>
        <w:proofErr w:type="spellEnd"/>
        <w:r w:rsidR="000907D4" w:rsidRPr="005B19F3">
          <w:rPr>
            <w:rStyle w:val="Hyperlink"/>
            <w:rFonts w:cstheme="minorHAnsi"/>
            <w:color w:val="0070C0"/>
          </w:rPr>
          <w:t>) Wanders</w:t>
        </w:r>
      </w:hyperlink>
      <w:r w:rsidR="000907D4" w:rsidRPr="005B19F3">
        <w:rPr>
          <w:rFonts w:cstheme="minorHAnsi"/>
          <w:color w:val="0070C0"/>
        </w:rPr>
        <w:t xml:space="preserve">, Klinisch psycholoog en psychotherapeut;  p-opleider </w:t>
      </w:r>
      <w:proofErr w:type="spellStart"/>
      <w:r w:rsidR="000907D4" w:rsidRPr="005B19F3">
        <w:rPr>
          <w:rFonts w:cstheme="minorHAnsi"/>
          <w:color w:val="0070C0"/>
        </w:rPr>
        <w:t>Accare</w:t>
      </w:r>
      <w:proofErr w:type="spellEnd"/>
      <w:r w:rsidR="000907D4" w:rsidRPr="005B19F3">
        <w:rPr>
          <w:rFonts w:cstheme="minorHAnsi"/>
          <w:color w:val="0070C0"/>
        </w:rPr>
        <w:t xml:space="preserve">, Groningen </w:t>
      </w:r>
      <w:r w:rsidR="000907D4" w:rsidRPr="005B19F3">
        <w:rPr>
          <w:rFonts w:cstheme="minorHAnsi"/>
          <w:color w:val="0070C0"/>
        </w:rPr>
        <w:br/>
        <w:t>super</w:t>
      </w:r>
      <w:r w:rsidR="008E2B08">
        <w:rPr>
          <w:rFonts w:cstheme="minorHAnsi"/>
          <w:color w:val="0070C0"/>
        </w:rPr>
        <w:t xml:space="preserve">visor en leertherapeut </w:t>
      </w:r>
      <w:proofErr w:type="spellStart"/>
      <w:r w:rsidR="008E2B08">
        <w:rPr>
          <w:rFonts w:cstheme="minorHAnsi"/>
          <w:color w:val="0070C0"/>
        </w:rPr>
        <w:t>VSt</w:t>
      </w:r>
      <w:proofErr w:type="spellEnd"/>
      <w:r w:rsidR="008E2B08">
        <w:rPr>
          <w:rFonts w:cstheme="minorHAnsi"/>
          <w:color w:val="0070C0"/>
        </w:rPr>
        <w:t>,</w:t>
      </w:r>
      <w:r w:rsidR="000907D4" w:rsidRPr="005B19F3">
        <w:rPr>
          <w:rFonts w:cstheme="minorHAnsi"/>
          <w:color w:val="0070C0"/>
        </w:rPr>
        <w:t xml:space="preserve"> NVP </w:t>
      </w:r>
      <w:r w:rsidR="00AD0BBE" w:rsidRPr="005B19F3">
        <w:rPr>
          <w:rFonts w:cstheme="minorHAnsi"/>
          <w:color w:val="0070C0"/>
        </w:rPr>
        <w:br/>
      </w:r>
      <w:hyperlink r:id="rId6" w:history="1">
        <w:r w:rsidR="000907D4" w:rsidRPr="005B19F3">
          <w:rPr>
            <w:rStyle w:val="Hyperlink"/>
            <w:rFonts w:cstheme="minorHAnsi"/>
            <w:color w:val="0070C0"/>
          </w:rPr>
          <w:t>Drs. G. (Diane) Meijer</w:t>
        </w:r>
      </w:hyperlink>
      <w:r w:rsidR="000907D4" w:rsidRPr="005B19F3">
        <w:rPr>
          <w:rFonts w:cstheme="minorHAnsi"/>
          <w:color w:val="0070C0"/>
        </w:rPr>
        <w:t>, Klinisch psycholoog en psychotherapeut; De Rietkamp, hoofd vestiging Hengelo, p-opleid</w:t>
      </w:r>
      <w:r w:rsidR="008E2B08">
        <w:rPr>
          <w:rFonts w:cstheme="minorHAnsi"/>
          <w:color w:val="0070C0"/>
        </w:rPr>
        <w:t xml:space="preserve">er Adagio Amsterdam supervisor en leertherapeut NVP </w:t>
      </w:r>
      <w:r w:rsidR="000907D4" w:rsidRPr="005B19F3">
        <w:rPr>
          <w:rFonts w:cstheme="minorHAnsi"/>
          <w:color w:val="0070C0"/>
        </w:rPr>
        <w:br/>
      </w:r>
      <w:hyperlink r:id="rId7" w:history="1">
        <w:r w:rsidR="000907D4" w:rsidRPr="005B19F3">
          <w:rPr>
            <w:rStyle w:val="Hyperlink"/>
            <w:rFonts w:cstheme="minorHAnsi"/>
            <w:color w:val="0070C0"/>
          </w:rPr>
          <w:t>Drs. M.T. ( Marieke) van Meeteren</w:t>
        </w:r>
      </w:hyperlink>
      <w:r w:rsidR="000907D4" w:rsidRPr="005B19F3">
        <w:rPr>
          <w:rFonts w:cstheme="minorHAnsi"/>
          <w:color w:val="0070C0"/>
        </w:rPr>
        <w:t xml:space="preserve">, Klinisch psycholoog en psychotherapeut; KP-praktijk, Hengelo supervisor en leertherapeut </w:t>
      </w:r>
      <w:proofErr w:type="spellStart"/>
      <w:r w:rsidR="000907D4" w:rsidRPr="005B19F3">
        <w:rPr>
          <w:rFonts w:cstheme="minorHAnsi"/>
          <w:color w:val="0070C0"/>
        </w:rPr>
        <w:t>VSt</w:t>
      </w:r>
      <w:proofErr w:type="spellEnd"/>
      <w:r w:rsidR="002E7D52" w:rsidRPr="005B19F3">
        <w:rPr>
          <w:rFonts w:cstheme="minorHAnsi"/>
          <w:color w:val="0070C0"/>
        </w:rPr>
        <w:t>,</w:t>
      </w:r>
      <w:r w:rsidR="000907D4" w:rsidRPr="005B19F3">
        <w:rPr>
          <w:rFonts w:cstheme="minorHAnsi"/>
          <w:color w:val="0070C0"/>
        </w:rPr>
        <w:t xml:space="preserve"> VGCT, NVP, </w:t>
      </w:r>
      <w:r w:rsidR="00AD0BBE" w:rsidRPr="005B19F3">
        <w:rPr>
          <w:rFonts w:cstheme="minorHAnsi"/>
          <w:color w:val="0070C0"/>
        </w:rPr>
        <w:t>publicaties;</w:t>
      </w:r>
      <w:r w:rsidR="000907D4" w:rsidRPr="005B19F3">
        <w:rPr>
          <w:rFonts w:cstheme="minorHAnsi"/>
          <w:color w:val="0070C0"/>
        </w:rPr>
        <w:t xml:space="preserve"> </w:t>
      </w:r>
      <w:r w:rsidR="00AD0BBE" w:rsidRPr="005B19F3">
        <w:rPr>
          <w:rFonts w:cstheme="minorHAnsi"/>
          <w:color w:val="0070C0"/>
        </w:rPr>
        <w:t>nascholings</w:t>
      </w:r>
      <w:r w:rsidR="000907D4" w:rsidRPr="005B19F3">
        <w:rPr>
          <w:rFonts w:cstheme="minorHAnsi"/>
          <w:color w:val="0070C0"/>
        </w:rPr>
        <w:t>artikelen</w:t>
      </w:r>
      <w:r w:rsidR="00AD0BBE" w:rsidRPr="005B19F3">
        <w:rPr>
          <w:rFonts w:cstheme="minorHAnsi"/>
          <w:color w:val="0070C0"/>
        </w:rPr>
        <w:t xml:space="preserve"> in vakblad </w:t>
      </w:r>
      <w:proofErr w:type="spellStart"/>
      <w:r w:rsidR="00AD0BBE" w:rsidRPr="005B19F3">
        <w:rPr>
          <w:rFonts w:cstheme="minorHAnsi"/>
          <w:color w:val="0070C0"/>
        </w:rPr>
        <w:t>Psy-Xpert</w:t>
      </w:r>
      <w:proofErr w:type="spellEnd"/>
      <w:r w:rsidR="00AD0BBE" w:rsidRPr="005B19F3">
        <w:rPr>
          <w:rFonts w:cstheme="minorHAnsi"/>
          <w:color w:val="0070C0"/>
        </w:rPr>
        <w:t xml:space="preserve"> </w:t>
      </w:r>
      <w:r w:rsidR="002E7D52" w:rsidRPr="005B19F3">
        <w:rPr>
          <w:rFonts w:cstheme="minorHAnsi"/>
          <w:color w:val="0070C0"/>
        </w:rPr>
        <w:t xml:space="preserve"> </w:t>
      </w:r>
      <w:hyperlink r:id="rId8" w:history="1">
        <w:r w:rsidR="002E7D52" w:rsidRPr="005B19F3">
          <w:rPr>
            <w:rStyle w:val="Hyperlink"/>
            <w:rFonts w:cstheme="minorHAnsi"/>
            <w:color w:val="0070C0"/>
          </w:rPr>
          <w:t>G</w:t>
        </w:r>
        <w:r w:rsidR="00AD0BBE" w:rsidRPr="005B19F3">
          <w:rPr>
            <w:rStyle w:val="Hyperlink"/>
            <w:rFonts w:cstheme="minorHAnsi"/>
            <w:color w:val="0070C0"/>
          </w:rPr>
          <w:t>roepstherapie o</w:t>
        </w:r>
        <w:r w:rsidR="000907D4" w:rsidRPr="005B19F3">
          <w:rPr>
            <w:rStyle w:val="Hyperlink"/>
            <w:rFonts w:cstheme="minorHAnsi"/>
            <w:color w:val="0070C0"/>
          </w:rPr>
          <w:t>nline</w:t>
        </w:r>
        <w:r w:rsidR="00AD0BBE" w:rsidRPr="005B19F3">
          <w:rPr>
            <w:rStyle w:val="Hyperlink"/>
            <w:rFonts w:cstheme="minorHAnsi"/>
            <w:color w:val="0070C0"/>
          </w:rPr>
          <w:t xml:space="preserve">: </w:t>
        </w:r>
        <w:proofErr w:type="spellStart"/>
        <w:r w:rsidR="00AD0BBE" w:rsidRPr="005B19F3">
          <w:rPr>
            <w:rStyle w:val="Hyperlink"/>
            <w:rFonts w:cstheme="minorHAnsi"/>
            <w:color w:val="0070C0"/>
          </w:rPr>
          <w:t>What</w:t>
        </w:r>
        <w:proofErr w:type="spellEnd"/>
        <w:r w:rsidR="00AD0BBE" w:rsidRPr="005B19F3">
          <w:rPr>
            <w:rStyle w:val="Hyperlink"/>
            <w:rFonts w:cstheme="minorHAnsi"/>
            <w:color w:val="0070C0"/>
          </w:rPr>
          <w:t xml:space="preserve"> </w:t>
        </w:r>
        <w:proofErr w:type="spellStart"/>
        <w:r w:rsidR="00AD0BBE" w:rsidRPr="005B19F3">
          <w:rPr>
            <w:rStyle w:val="Hyperlink"/>
            <w:rFonts w:cstheme="minorHAnsi"/>
            <w:color w:val="0070C0"/>
          </w:rPr>
          <w:t>else</w:t>
        </w:r>
        <w:proofErr w:type="spellEnd"/>
        <w:r w:rsidR="00AD0BBE" w:rsidRPr="005B19F3">
          <w:rPr>
            <w:rStyle w:val="Hyperlink"/>
            <w:rFonts w:cstheme="minorHAnsi"/>
            <w:color w:val="0070C0"/>
          </w:rPr>
          <w:t xml:space="preserve"> is new?</w:t>
        </w:r>
      </w:hyperlink>
      <w:r w:rsidR="002E7D52" w:rsidRPr="005B19F3">
        <w:rPr>
          <w:rFonts w:cstheme="minorHAnsi"/>
          <w:color w:val="0070C0"/>
        </w:rPr>
        <w:t xml:space="preserve"> samen met Bram van der Boom, Roel </w:t>
      </w:r>
      <w:proofErr w:type="spellStart"/>
      <w:r w:rsidR="002E7D52" w:rsidRPr="005B19F3">
        <w:rPr>
          <w:rFonts w:cstheme="minorHAnsi"/>
          <w:color w:val="0070C0"/>
        </w:rPr>
        <w:t>Pietersen</w:t>
      </w:r>
      <w:proofErr w:type="spellEnd"/>
      <w:r w:rsidR="002E7D52" w:rsidRPr="005B19F3">
        <w:rPr>
          <w:rFonts w:cstheme="minorHAnsi"/>
          <w:color w:val="0070C0"/>
        </w:rPr>
        <w:t xml:space="preserve"> en Pepijn </w:t>
      </w:r>
      <w:proofErr w:type="spellStart"/>
      <w:r w:rsidR="002E7D52" w:rsidRPr="005B19F3">
        <w:rPr>
          <w:rFonts w:cstheme="minorHAnsi"/>
          <w:color w:val="0070C0"/>
        </w:rPr>
        <w:t>Steures</w:t>
      </w:r>
      <w:proofErr w:type="spellEnd"/>
      <w:r w:rsidR="002E7D52" w:rsidRPr="005B19F3">
        <w:rPr>
          <w:rFonts w:cstheme="minorHAnsi"/>
          <w:color w:val="0070C0"/>
        </w:rPr>
        <w:t xml:space="preserve"> en samen met Anne-Marie Claassen:</w:t>
      </w:r>
      <w:r w:rsidR="00AD0BBE" w:rsidRPr="005B19F3">
        <w:rPr>
          <w:rFonts w:cstheme="minorHAnsi"/>
          <w:color w:val="0070C0"/>
        </w:rPr>
        <w:t xml:space="preserve"> </w:t>
      </w:r>
      <w:hyperlink r:id="rId9" w:history="1">
        <w:r w:rsidR="00AD0BBE" w:rsidRPr="005B19F3">
          <w:rPr>
            <w:rStyle w:val="Hyperlink"/>
            <w:rFonts w:cstheme="minorHAnsi"/>
            <w:color w:val="0070C0"/>
          </w:rPr>
          <w:t>Diagnostiek volgens de schematherapie: Het gebruik van de casusconceptualisatie als een werkmodel</w:t>
        </w:r>
      </w:hyperlink>
    </w:p>
    <w:p w14:paraId="3769F6A8" w14:textId="77777777" w:rsidR="00ED4315" w:rsidRPr="005B19F3" w:rsidRDefault="00ED4315" w:rsidP="00ED4315">
      <w:pPr>
        <w:shd w:val="clear" w:color="auto" w:fill="FFFFFF"/>
        <w:spacing w:before="100" w:beforeAutospacing="1" w:after="100" w:afterAutospacing="1" w:line="240" w:lineRule="auto"/>
        <w:rPr>
          <w:rFonts w:eastAsia="Times New Roman" w:cstheme="minorHAnsi"/>
          <w:color w:val="0070C0"/>
          <w:lang w:eastAsia="nl-NL"/>
        </w:rPr>
      </w:pPr>
      <w:r w:rsidRPr="005B19F3">
        <w:rPr>
          <w:rFonts w:eastAsia="Times New Roman" w:cstheme="minorHAnsi"/>
          <w:color w:val="0070C0"/>
          <w:lang w:eastAsia="nl-NL"/>
        </w:rPr>
        <w:t>Ga naar de website voor meer info en inschrijven (</w:t>
      </w:r>
      <w:hyperlink r:id="rId10" w:history="1">
        <w:r w:rsidRPr="005B19F3">
          <w:rPr>
            <w:rStyle w:val="Hyperlink"/>
            <w:rFonts w:eastAsia="Times New Roman" w:cstheme="minorHAnsi"/>
            <w:color w:val="0070C0"/>
            <w:lang w:eastAsia="nl-NL"/>
          </w:rPr>
          <w:t>https://schematherapiecocon.nl/basiscursus/</w:t>
        </w:r>
      </w:hyperlink>
      <w:r w:rsidRPr="005B19F3">
        <w:rPr>
          <w:rFonts w:eastAsia="Times New Roman" w:cstheme="minorHAnsi"/>
          <w:color w:val="0070C0"/>
          <w:lang w:eastAsia="nl-NL"/>
        </w:rPr>
        <w:t>)</w:t>
      </w:r>
    </w:p>
    <w:p w14:paraId="091A6843" w14:textId="77777777" w:rsidR="00A45C2A" w:rsidRDefault="00ED4315" w:rsidP="00ED4315">
      <w:pPr>
        <w:shd w:val="clear" w:color="auto" w:fill="FFFFFF"/>
        <w:spacing w:after="0" w:line="240" w:lineRule="auto"/>
        <w:rPr>
          <w:rFonts w:eastAsia="Times New Roman" w:cstheme="minorHAnsi"/>
          <w:color w:val="0070C0"/>
          <w:lang w:eastAsia="nl-NL"/>
        </w:rPr>
      </w:pPr>
      <w:r w:rsidRPr="005B19F3">
        <w:rPr>
          <w:rFonts w:eastAsia="Times New Roman" w:cstheme="minorHAnsi"/>
          <w:b/>
          <w:bCs/>
          <w:color w:val="0070C0"/>
          <w:lang w:eastAsia="nl-NL"/>
        </w:rPr>
        <w:t>Datum en tijdstip:</w:t>
      </w:r>
    </w:p>
    <w:p w14:paraId="64AF854D" w14:textId="0E0AA280" w:rsidR="00ED4315" w:rsidRPr="005B19F3" w:rsidRDefault="00A45C2A" w:rsidP="00ED4315">
      <w:pPr>
        <w:shd w:val="clear" w:color="auto" w:fill="FFFFFF"/>
        <w:spacing w:after="0" w:line="240" w:lineRule="auto"/>
        <w:rPr>
          <w:rFonts w:eastAsia="Times New Roman" w:cstheme="minorHAnsi"/>
          <w:color w:val="0070C0"/>
          <w:lang w:eastAsia="nl-NL"/>
        </w:rPr>
      </w:pPr>
      <w:r>
        <w:rPr>
          <w:rFonts w:eastAsia="Times New Roman" w:cstheme="minorHAnsi"/>
          <w:color w:val="0070C0"/>
          <w:lang w:eastAsia="nl-NL"/>
        </w:rPr>
        <w:t xml:space="preserve">Voorjaar en najaar, cursusdagen </w:t>
      </w:r>
      <w:r w:rsidR="00ED4315" w:rsidRPr="005B19F3">
        <w:rPr>
          <w:rFonts w:eastAsia="Times New Roman" w:cstheme="minorHAnsi"/>
          <w:color w:val="0070C0"/>
          <w:lang w:eastAsia="nl-NL"/>
        </w:rPr>
        <w:t>09:30 - 16:30</w:t>
      </w:r>
      <w:r>
        <w:rPr>
          <w:rFonts w:eastAsia="Times New Roman" w:cstheme="minorHAnsi"/>
          <w:color w:val="0070C0"/>
          <w:lang w:eastAsia="nl-NL"/>
        </w:rPr>
        <w:t>, zie website</w:t>
      </w:r>
    </w:p>
    <w:p w14:paraId="05F304C8" w14:textId="77777777" w:rsidR="00A45C2A" w:rsidRDefault="00A45C2A" w:rsidP="00ED4315">
      <w:pPr>
        <w:shd w:val="clear" w:color="auto" w:fill="FFFFFF"/>
        <w:spacing w:after="0" w:line="240" w:lineRule="auto"/>
        <w:rPr>
          <w:rFonts w:eastAsia="Times New Roman" w:cstheme="minorHAnsi"/>
          <w:b/>
          <w:bCs/>
          <w:color w:val="0070C0"/>
          <w:lang w:eastAsia="nl-NL"/>
        </w:rPr>
      </w:pPr>
    </w:p>
    <w:p w14:paraId="3C99C97E" w14:textId="6C90B169" w:rsidR="00ED4315" w:rsidRPr="005B19F3" w:rsidRDefault="00ED4315" w:rsidP="00ED4315">
      <w:pPr>
        <w:shd w:val="clear" w:color="auto" w:fill="FFFFFF"/>
        <w:spacing w:after="0" w:line="240" w:lineRule="auto"/>
        <w:rPr>
          <w:rFonts w:eastAsia="Times New Roman" w:cstheme="minorHAnsi"/>
          <w:color w:val="0070C0"/>
          <w:lang w:eastAsia="nl-NL"/>
        </w:rPr>
      </w:pPr>
      <w:r w:rsidRPr="005B19F3">
        <w:rPr>
          <w:rFonts w:eastAsia="Times New Roman" w:cstheme="minorHAnsi"/>
          <w:b/>
          <w:bCs/>
          <w:color w:val="0070C0"/>
          <w:lang w:eastAsia="nl-NL"/>
        </w:rPr>
        <w:t>Locatie</w:t>
      </w:r>
      <w:r w:rsidR="000907D4" w:rsidRPr="005B19F3">
        <w:rPr>
          <w:rFonts w:eastAsia="Times New Roman" w:cstheme="minorHAnsi"/>
          <w:b/>
          <w:bCs/>
          <w:color w:val="0070C0"/>
          <w:lang w:eastAsia="nl-NL"/>
        </w:rPr>
        <w:t>s</w:t>
      </w:r>
      <w:r w:rsidRPr="005B19F3">
        <w:rPr>
          <w:rFonts w:eastAsia="Times New Roman" w:cstheme="minorHAnsi"/>
          <w:b/>
          <w:bCs/>
          <w:color w:val="0070C0"/>
          <w:lang w:eastAsia="nl-NL"/>
        </w:rPr>
        <w:t>:</w:t>
      </w:r>
    </w:p>
    <w:p w14:paraId="72D3BD8A" w14:textId="77A6B523" w:rsidR="000907D4" w:rsidRPr="005B19F3" w:rsidRDefault="000907D4" w:rsidP="00ED4315">
      <w:pPr>
        <w:shd w:val="clear" w:color="auto" w:fill="FFFFFF"/>
        <w:spacing w:after="0" w:line="240" w:lineRule="auto"/>
        <w:rPr>
          <w:rFonts w:cstheme="minorHAnsi"/>
          <w:color w:val="0070C0"/>
        </w:rPr>
      </w:pPr>
      <w:r w:rsidRPr="005B19F3">
        <w:rPr>
          <w:rFonts w:cstheme="minorHAnsi"/>
          <w:color w:val="0070C0"/>
        </w:rPr>
        <w:sym w:font="Symbol" w:char="F0B7"/>
      </w:r>
      <w:r w:rsidRPr="005B19F3">
        <w:rPr>
          <w:rFonts w:cstheme="minorHAnsi"/>
          <w:color w:val="0070C0"/>
        </w:rPr>
        <w:t xml:space="preserve"> </w:t>
      </w:r>
      <w:hyperlink r:id="rId11" w:history="1">
        <w:r w:rsidR="00EB090D">
          <w:rPr>
            <w:rStyle w:val="Hyperlink"/>
            <w:rFonts w:cstheme="minorHAnsi"/>
            <w:color w:val="0070C0"/>
          </w:rPr>
          <w:t xml:space="preserve">Natuurhuis den </w:t>
        </w:r>
        <w:proofErr w:type="spellStart"/>
        <w:r w:rsidR="00EB090D">
          <w:rPr>
            <w:rStyle w:val="Hyperlink"/>
            <w:rFonts w:cstheme="minorHAnsi"/>
            <w:color w:val="0070C0"/>
          </w:rPr>
          <w:t>Broam</w:t>
        </w:r>
        <w:proofErr w:type="spellEnd"/>
      </w:hyperlink>
      <w:r w:rsidRPr="005B19F3">
        <w:rPr>
          <w:rFonts w:cstheme="minorHAnsi"/>
          <w:color w:val="0070C0"/>
        </w:rPr>
        <w:br/>
      </w:r>
      <w:r w:rsidRPr="005B19F3">
        <w:rPr>
          <w:rFonts w:cstheme="minorHAnsi"/>
          <w:color w:val="0070C0"/>
        </w:rPr>
        <w:sym w:font="Symbol" w:char="F0B7"/>
      </w:r>
      <w:r w:rsidRPr="005B19F3">
        <w:rPr>
          <w:rFonts w:cstheme="minorHAnsi"/>
          <w:color w:val="0070C0"/>
        </w:rPr>
        <w:t xml:space="preserve"> </w:t>
      </w:r>
      <w:hyperlink r:id="rId12" w:history="1">
        <w:r w:rsidRPr="005B19F3">
          <w:rPr>
            <w:rStyle w:val="Hyperlink"/>
            <w:rFonts w:cstheme="minorHAnsi"/>
            <w:color w:val="0070C0"/>
          </w:rPr>
          <w:t>landschap Overijssel, Koetshuis Hof Espelo</w:t>
        </w:r>
      </w:hyperlink>
    </w:p>
    <w:p w14:paraId="401B3E02" w14:textId="77777777" w:rsidR="000907D4" w:rsidRPr="005B19F3" w:rsidRDefault="000907D4" w:rsidP="00ED4315">
      <w:pPr>
        <w:shd w:val="clear" w:color="auto" w:fill="FFFFFF"/>
        <w:spacing w:after="0" w:line="240" w:lineRule="auto"/>
        <w:rPr>
          <w:rFonts w:cstheme="minorHAnsi"/>
          <w:color w:val="0070C0"/>
        </w:rPr>
      </w:pPr>
    </w:p>
    <w:p w14:paraId="7026BBB3" w14:textId="77777777" w:rsidR="00ED4315" w:rsidRPr="005B19F3" w:rsidRDefault="00ED4315" w:rsidP="00ED4315">
      <w:pPr>
        <w:shd w:val="clear" w:color="auto" w:fill="FFFFFF"/>
        <w:spacing w:after="0" w:line="240" w:lineRule="auto"/>
        <w:rPr>
          <w:rFonts w:eastAsia="Times New Roman" w:cstheme="minorHAnsi"/>
          <w:color w:val="0070C0"/>
          <w:lang w:eastAsia="nl-NL"/>
        </w:rPr>
      </w:pPr>
      <w:r w:rsidRPr="005B19F3">
        <w:rPr>
          <w:rFonts w:eastAsia="Times New Roman" w:cstheme="minorHAnsi"/>
          <w:b/>
          <w:bCs/>
          <w:color w:val="0070C0"/>
          <w:lang w:eastAsia="nl-NL"/>
        </w:rPr>
        <w:t>Adres</w:t>
      </w:r>
      <w:r w:rsidR="000907D4" w:rsidRPr="005B19F3">
        <w:rPr>
          <w:rFonts w:eastAsia="Times New Roman" w:cstheme="minorHAnsi"/>
          <w:b/>
          <w:bCs/>
          <w:color w:val="0070C0"/>
          <w:lang w:eastAsia="nl-NL"/>
        </w:rPr>
        <w:t>sen</w:t>
      </w:r>
      <w:r w:rsidRPr="005B19F3">
        <w:rPr>
          <w:rFonts w:eastAsia="Times New Roman" w:cstheme="minorHAnsi"/>
          <w:b/>
          <w:bCs/>
          <w:color w:val="0070C0"/>
          <w:lang w:eastAsia="nl-NL"/>
        </w:rPr>
        <w:t>:</w:t>
      </w:r>
    </w:p>
    <w:p w14:paraId="18FBAE3A" w14:textId="7AE3AEA0" w:rsidR="00ED4315" w:rsidRPr="005B19F3" w:rsidRDefault="00EB090D" w:rsidP="00ED4315">
      <w:pPr>
        <w:shd w:val="clear" w:color="auto" w:fill="FFFFFF"/>
        <w:spacing w:after="0" w:line="240" w:lineRule="auto"/>
        <w:rPr>
          <w:rFonts w:eastAsia="Times New Roman" w:cstheme="minorHAnsi"/>
          <w:color w:val="0070C0"/>
          <w:lang w:eastAsia="nl-NL"/>
        </w:rPr>
      </w:pPr>
      <w:r>
        <w:rPr>
          <w:rFonts w:eastAsia="Times New Roman" w:cstheme="minorHAnsi"/>
          <w:color w:val="0070C0"/>
          <w:lang w:eastAsia="nl-NL"/>
        </w:rPr>
        <w:t xml:space="preserve">Natuurvriendenhuis Den </w:t>
      </w:r>
      <w:proofErr w:type="spellStart"/>
      <w:r>
        <w:rPr>
          <w:rFonts w:eastAsia="Times New Roman" w:cstheme="minorHAnsi"/>
          <w:color w:val="0070C0"/>
          <w:lang w:eastAsia="nl-NL"/>
        </w:rPr>
        <w:t>Broam</w:t>
      </w:r>
      <w:proofErr w:type="spellEnd"/>
      <w:r w:rsidR="000907D4" w:rsidRPr="005B19F3">
        <w:rPr>
          <w:rFonts w:eastAsia="Times New Roman" w:cstheme="minorHAnsi"/>
          <w:color w:val="0070C0"/>
          <w:lang w:eastAsia="nl-NL"/>
        </w:rPr>
        <w:br/>
      </w:r>
      <w:proofErr w:type="spellStart"/>
      <w:r>
        <w:rPr>
          <w:rFonts w:eastAsia="Times New Roman" w:cstheme="minorHAnsi"/>
          <w:color w:val="0070C0"/>
          <w:lang w:eastAsia="nl-NL"/>
        </w:rPr>
        <w:t>Alsteedseweg</w:t>
      </w:r>
      <w:proofErr w:type="spellEnd"/>
      <w:r>
        <w:rPr>
          <w:rFonts w:eastAsia="Times New Roman" w:cstheme="minorHAnsi"/>
          <w:color w:val="0070C0"/>
          <w:lang w:eastAsia="nl-NL"/>
        </w:rPr>
        <w:t xml:space="preserve"> 73</w:t>
      </w:r>
      <w:r w:rsidR="000907D4" w:rsidRPr="005B19F3">
        <w:rPr>
          <w:rFonts w:eastAsia="Times New Roman" w:cstheme="minorHAnsi"/>
          <w:color w:val="0070C0"/>
          <w:lang w:eastAsia="nl-NL"/>
        </w:rPr>
        <w:br/>
        <w:t>7</w:t>
      </w:r>
      <w:r>
        <w:rPr>
          <w:rFonts w:eastAsia="Times New Roman" w:cstheme="minorHAnsi"/>
          <w:color w:val="0070C0"/>
          <w:lang w:eastAsia="nl-NL"/>
        </w:rPr>
        <w:t>481 RT Buurse</w:t>
      </w:r>
      <w:r w:rsidR="00ED4315" w:rsidRPr="005B19F3">
        <w:rPr>
          <w:rFonts w:eastAsia="Times New Roman" w:cstheme="minorHAnsi"/>
          <w:color w:val="0070C0"/>
          <w:lang w:eastAsia="nl-NL"/>
        </w:rPr>
        <w:br/>
        <w:t>Nederland</w:t>
      </w:r>
    </w:p>
    <w:p w14:paraId="0A57A5A4" w14:textId="77777777" w:rsidR="000907D4" w:rsidRPr="005B19F3" w:rsidRDefault="000907D4" w:rsidP="00ED4315">
      <w:pPr>
        <w:shd w:val="clear" w:color="auto" w:fill="FFFFFF"/>
        <w:spacing w:after="0" w:line="240" w:lineRule="auto"/>
        <w:rPr>
          <w:rFonts w:eastAsia="Times New Roman" w:cstheme="minorHAnsi"/>
          <w:color w:val="0070C0"/>
          <w:lang w:eastAsia="nl-NL"/>
        </w:rPr>
      </w:pPr>
      <w:r w:rsidRPr="005B19F3">
        <w:rPr>
          <w:rFonts w:eastAsia="Times New Roman" w:cstheme="minorHAnsi"/>
          <w:color w:val="0070C0"/>
          <w:lang w:eastAsia="nl-NL"/>
        </w:rPr>
        <w:br/>
        <w:t>Koetshuis Hof Espelo</w:t>
      </w:r>
      <w:r w:rsidRPr="005B19F3">
        <w:rPr>
          <w:rFonts w:eastAsia="Times New Roman" w:cstheme="minorHAnsi"/>
          <w:color w:val="0070C0"/>
          <w:lang w:eastAsia="nl-NL"/>
        </w:rPr>
        <w:br/>
      </w:r>
      <w:proofErr w:type="spellStart"/>
      <w:r w:rsidRPr="005B19F3">
        <w:rPr>
          <w:rFonts w:eastAsia="Times New Roman" w:cstheme="minorHAnsi"/>
          <w:color w:val="0070C0"/>
          <w:lang w:eastAsia="nl-NL"/>
        </w:rPr>
        <w:t>Weerselosesweg</w:t>
      </w:r>
      <w:proofErr w:type="spellEnd"/>
      <w:r w:rsidRPr="005B19F3">
        <w:rPr>
          <w:rFonts w:eastAsia="Times New Roman" w:cstheme="minorHAnsi"/>
          <w:color w:val="0070C0"/>
          <w:lang w:eastAsia="nl-NL"/>
        </w:rPr>
        <w:t xml:space="preserve"> 259</w:t>
      </w:r>
      <w:r w:rsidR="00AD0BBE" w:rsidRPr="005B19F3">
        <w:rPr>
          <w:rFonts w:eastAsia="Times New Roman" w:cstheme="minorHAnsi"/>
          <w:color w:val="0070C0"/>
          <w:lang w:eastAsia="nl-NL"/>
        </w:rPr>
        <w:br/>
        <w:t>7522 PS Enschede</w:t>
      </w:r>
      <w:r w:rsidR="00AD0BBE" w:rsidRPr="005B19F3">
        <w:rPr>
          <w:rFonts w:eastAsia="Times New Roman" w:cstheme="minorHAnsi"/>
          <w:color w:val="0070C0"/>
          <w:lang w:eastAsia="nl-NL"/>
        </w:rPr>
        <w:br/>
        <w:t>Nederland</w:t>
      </w:r>
      <w:r w:rsidR="00AD0BBE" w:rsidRPr="005B19F3">
        <w:rPr>
          <w:rFonts w:eastAsia="Times New Roman" w:cstheme="minorHAnsi"/>
          <w:color w:val="0070C0"/>
          <w:lang w:eastAsia="nl-NL"/>
        </w:rPr>
        <w:br/>
      </w:r>
    </w:p>
    <w:p w14:paraId="5F7A2B64" w14:textId="77777777" w:rsidR="00611778" w:rsidRPr="005B19F3" w:rsidRDefault="00611778">
      <w:pPr>
        <w:rPr>
          <w:rFonts w:cstheme="minorHAnsi"/>
          <w:color w:val="0070C0"/>
        </w:rPr>
      </w:pPr>
    </w:p>
    <w:sectPr w:rsidR="00611778" w:rsidRPr="005B19F3" w:rsidSect="00611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E5C"/>
    <w:multiLevelType w:val="multilevel"/>
    <w:tmpl w:val="CB0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34D85"/>
    <w:multiLevelType w:val="multilevel"/>
    <w:tmpl w:val="82C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803561">
    <w:abstractNumId w:val="1"/>
  </w:num>
  <w:num w:numId="2" w16cid:durableId="61198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15"/>
    <w:rsid w:val="00055BE0"/>
    <w:rsid w:val="000907D4"/>
    <w:rsid w:val="001E6EF5"/>
    <w:rsid w:val="002E7D52"/>
    <w:rsid w:val="005B19F3"/>
    <w:rsid w:val="005B2E40"/>
    <w:rsid w:val="00611778"/>
    <w:rsid w:val="006727B6"/>
    <w:rsid w:val="00754772"/>
    <w:rsid w:val="008E2B08"/>
    <w:rsid w:val="008F713F"/>
    <w:rsid w:val="00A45C2A"/>
    <w:rsid w:val="00AD0BBE"/>
    <w:rsid w:val="00B019D2"/>
    <w:rsid w:val="00C6106E"/>
    <w:rsid w:val="00EB090D"/>
    <w:rsid w:val="00ED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FE58"/>
  <w15:docId w15:val="{FAAB83AC-B6EF-47CA-AC12-9F35CB3D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17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43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D4315"/>
    <w:rPr>
      <w:b/>
      <w:bCs/>
    </w:rPr>
  </w:style>
  <w:style w:type="character" w:styleId="Hyperlink">
    <w:name w:val="Hyperlink"/>
    <w:basedOn w:val="Standaardalinea-lettertype"/>
    <w:uiPriority w:val="99"/>
    <w:unhideWhenUsed/>
    <w:rsid w:val="00ED4315"/>
    <w:rPr>
      <w:color w:val="0000FF"/>
      <w:u w:val="single"/>
    </w:rPr>
  </w:style>
  <w:style w:type="character" w:customStyle="1" w:styleId="veld">
    <w:name w:val="veld"/>
    <w:basedOn w:val="Standaardalinea-lettertype"/>
    <w:rsid w:val="00ED4315"/>
  </w:style>
  <w:style w:type="character" w:customStyle="1" w:styleId="titel">
    <w:name w:val="titel"/>
    <w:basedOn w:val="Standaardalinea-lettertype"/>
    <w:rsid w:val="00ED4315"/>
  </w:style>
  <w:style w:type="character" w:customStyle="1" w:styleId="subveld">
    <w:name w:val="subveld"/>
    <w:basedOn w:val="Standaardalinea-lettertype"/>
    <w:rsid w:val="00ED4315"/>
  </w:style>
  <w:style w:type="paragraph" w:styleId="Lijstalinea">
    <w:name w:val="List Paragraph"/>
    <w:basedOn w:val="Standaard"/>
    <w:uiPriority w:val="34"/>
    <w:qFormat/>
    <w:rsid w:val="00ED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91093">
      <w:bodyDiv w:val="1"/>
      <w:marLeft w:val="0"/>
      <w:marRight w:val="0"/>
      <w:marTop w:val="0"/>
      <w:marBottom w:val="0"/>
      <w:divBdr>
        <w:top w:val="none" w:sz="0" w:space="0" w:color="auto"/>
        <w:left w:val="none" w:sz="0" w:space="0" w:color="auto"/>
        <w:bottom w:val="none" w:sz="0" w:space="0" w:color="auto"/>
        <w:right w:val="none" w:sz="0" w:space="0" w:color="auto"/>
      </w:divBdr>
      <w:divsChild>
        <w:div w:id="2025863466">
          <w:marLeft w:val="0"/>
          <w:marRight w:val="0"/>
          <w:marTop w:val="0"/>
          <w:marBottom w:val="0"/>
          <w:divBdr>
            <w:top w:val="none" w:sz="0" w:space="0" w:color="auto"/>
            <w:left w:val="none" w:sz="0" w:space="0" w:color="auto"/>
            <w:bottom w:val="none" w:sz="0" w:space="0" w:color="auto"/>
            <w:right w:val="none" w:sz="0" w:space="0" w:color="auto"/>
          </w:divBdr>
        </w:div>
        <w:div w:id="855075905">
          <w:marLeft w:val="0"/>
          <w:marRight w:val="0"/>
          <w:marTop w:val="0"/>
          <w:marBottom w:val="0"/>
          <w:divBdr>
            <w:top w:val="none" w:sz="0" w:space="0" w:color="auto"/>
            <w:left w:val="none" w:sz="0" w:space="0" w:color="auto"/>
            <w:bottom w:val="none" w:sz="0" w:space="0" w:color="auto"/>
            <w:right w:val="none" w:sz="0" w:space="0" w:color="auto"/>
          </w:divBdr>
          <w:divsChild>
            <w:div w:id="224685492">
              <w:marLeft w:val="2221"/>
              <w:marRight w:val="0"/>
              <w:marTop w:val="0"/>
              <w:marBottom w:val="0"/>
              <w:divBdr>
                <w:top w:val="none" w:sz="0" w:space="0" w:color="auto"/>
                <w:left w:val="none" w:sz="0" w:space="0" w:color="auto"/>
                <w:bottom w:val="none" w:sz="0" w:space="0" w:color="auto"/>
                <w:right w:val="none" w:sz="0" w:space="0" w:color="auto"/>
              </w:divBdr>
            </w:div>
            <w:div w:id="932784482">
              <w:marLeft w:val="2221"/>
              <w:marRight w:val="0"/>
              <w:marTop w:val="0"/>
              <w:marBottom w:val="0"/>
              <w:divBdr>
                <w:top w:val="none" w:sz="0" w:space="0" w:color="auto"/>
                <w:left w:val="none" w:sz="0" w:space="0" w:color="auto"/>
                <w:bottom w:val="none" w:sz="0" w:space="0" w:color="auto"/>
                <w:right w:val="none" w:sz="0" w:space="0" w:color="auto"/>
              </w:divBdr>
            </w:div>
            <w:div w:id="366368665">
              <w:marLeft w:val="222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xpert.nl/tijdschrift/editie/artikel/t/groepstherapie-online-what-else-is-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ematherapiecocon.nl/mariekevanmeeteren/" TargetMode="External"/><Relationship Id="rId12" Type="http://schemas.openxmlformats.org/officeDocument/2006/relationships/hyperlink" Target="https://www.landschapoverijssel.nl/gebieden/hofesp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ematherapiecocon.nl/trainers/" TargetMode="External"/><Relationship Id="rId11" Type="http://schemas.openxmlformats.org/officeDocument/2006/relationships/hyperlink" Target="https://denbroam.nivon.nl/" TargetMode="External"/><Relationship Id="rId5" Type="http://schemas.openxmlformats.org/officeDocument/2006/relationships/hyperlink" Target="https://schematherapiecocon.nl/trainers/" TargetMode="External"/><Relationship Id="rId10" Type="http://schemas.openxmlformats.org/officeDocument/2006/relationships/hyperlink" Target="https://schematherapiecocon.nl/basiscursus/" TargetMode="External"/><Relationship Id="rId4" Type="http://schemas.openxmlformats.org/officeDocument/2006/relationships/webSettings" Target="webSettings.xml"/><Relationship Id="rId9" Type="http://schemas.openxmlformats.org/officeDocument/2006/relationships/hyperlink" Target="https://www.psyxpert.nl/tijdschrift/editie/artikel/t/diagnostiek-volgens-de-schematherapi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 Praktijk</dc:creator>
  <cp:lastModifiedBy>M.T. van Meeteren</cp:lastModifiedBy>
  <cp:revision>1</cp:revision>
  <cp:lastPrinted>2021-10-20T08:31:00Z</cp:lastPrinted>
  <dcterms:created xsi:type="dcterms:W3CDTF">2023-05-01T10:21:00Z</dcterms:created>
  <dcterms:modified xsi:type="dcterms:W3CDTF">2023-05-01T10:40:00Z</dcterms:modified>
</cp:coreProperties>
</file>